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40" w:type="dxa"/>
        <w:tblInd w:w="-29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36"/>
        <w:gridCol w:w="1721"/>
        <w:gridCol w:w="1641"/>
        <w:gridCol w:w="2342"/>
      </w:tblGrid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70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5B9BD5" w:themeFill="accent1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YKS YERLEŞEN BÖLÜM BİLGİSİ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ÜNİVERSİTE</w:t>
            </w:r>
          </w:p>
        </w:tc>
        <w:tc>
          <w:tcPr>
            <w:tcW w:w="164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FAKÜLTE</w:t>
            </w:r>
          </w:p>
        </w:tc>
        <w:tc>
          <w:tcPr>
            <w:tcW w:w="2342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5B9BD5" w:themeFill="accent1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jc w:val="center"/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bCs/>
                <w:color w:val="000000"/>
                <w:sz w:val="20"/>
                <w:szCs w:val="20"/>
              </w:rPr>
              <w:t>BÖLÜM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EVRİM GEDİK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İSTİNYE  ÜNV</w:t>
            </w:r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Meslek Yüksek Okulu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Sivil Havacılık Kabin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Hiz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MUSTAFA TÜMEN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BALIKESİR ÜMV.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Burhaniye yüksek Okulu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Pazarlama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YUSUF İŞLEK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BURSA ULUDAĞ            </w:t>
            </w:r>
          </w:p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     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G.Asım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Kocabıyık meslek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yüksek okulu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Harita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ve 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Kadasto</w:t>
            </w:r>
            <w:proofErr w:type="spellEnd"/>
            <w:proofErr w:type="gramEnd"/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DENİZ BARIŞ ÖZTÜRKCİ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BİLECİK SEYHEDEBALİ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Osmaniye meslek </w:t>
            </w:r>
          </w:p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Yüksek Okulu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Aşçılık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MERİÇ GÜMÜLCÜNE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KÜTAHYA DUMLU PINAR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İktisadi ve İdari Bilimler Fakültesi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Siyaset Bilimi ve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Uluslarası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İlişkiler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EREN ÇİNKAYA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BANDIRMA ONYEDİEYLÜL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ÜNV.BALIKESİR</w:t>
            </w:r>
            <w:proofErr w:type="gramEnd"/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Bandırma Meslek Yüksek Okulu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Dış Ticaret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M.EMRE BAŞARAN</w:t>
            </w: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BİLECİK SEYHEDEBALİ ÜNV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Meslek Yüksek Okulu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Hibrid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ve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Elketrikli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Taşıtlar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Tekn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DENİZ ERTÜRER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AYDIN ADNAN MENDERES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Köşk Meslek Yüksek Okulu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Gıda Teknolojisi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AYTUĞ ARIK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İSTANBUL MEDENİYET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Siyasal Bilimler Fakültesi.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Siyaset Bilimi ve Kamu Yönetimi(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YİĞİT ELMAS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İSTANBUL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İktisadi Fakültesi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Siyaset Bilimi ve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Uluslarası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İlişkiler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BARIŞ BEKTAŞ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BURSA ULUDAĞ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İktisadi ve idari Bilimler Fakültesi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Uluslarası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İlişkiler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AYHANDİK YÜCEL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İSTANBUL GEDİK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Gedik Meslek Okulu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36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Tahribatsız Muayene(%50 indirimli)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966B62" w:rsidRDefault="00542CED" w:rsidP="0019413E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966B6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G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ÜNAY</w:t>
            </w:r>
            <w:r w:rsidRPr="00966B62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NUR ALAADDINOĞLU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ANKARA ÜNV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Sağlık Bilimleri Fakültesi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Ortez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ve Protez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SUDE ÇETİN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BURSA ULUDAĞ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Fen-Edebiyat Fakültesi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Türk Dili ve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Edb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EMİRHAN EROL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DÜZCE ÜNV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Meslek Yüksek Okulu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Elektronik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Tekn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İSMAİLCEM IRMAK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TÜRK-ALMAN ÜNV İSTANBUL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Fen Fakültesi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Malzeme Bilimi ve Teknolojiler(Almanca)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FUNDA PELİN YAVAŞ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BURSA ULUDAĞ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İnegöl Meslek Yüksek Okulu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Çocuk Gelişimi(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i.ö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ZEHRA AYDIN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ZONGULDAK BÜLENT ECEVİT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Eczacılık Fakültesi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Eczacılık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DUYGU EVİM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ÇANAKALE ONSEKİZ MART ÜNV.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Çan Meslek Yüksek Okulu</w:t>
            </w:r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Lojistik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M.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CAN  CÜMSEN</w:t>
            </w:r>
            <w:proofErr w:type="gramEnd"/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YOZGAT BOZOK ÜNV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Yerköy Adalet Meslek </w:t>
            </w:r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Yüksek okulu</w:t>
            </w:r>
            <w:proofErr w:type="gramEnd"/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Adalet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BERİL TOPAL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BALIKESİR ÜNV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Fen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Eebiyat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Fakültesi</w:t>
            </w: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Türk Dili ve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Edb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ZEYNEP ACAR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BURSA ULUDAĞ ÜNV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İktisadi ve İdari Bilimler Fakültesi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Maliye(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i.ö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AD4723" w:rsidRDefault="00542CED" w:rsidP="0019413E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AD472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lastRenderedPageBreak/>
              <w:t>H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ARUN</w:t>
            </w:r>
            <w:r w:rsidRPr="00AD4723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ARDA VURAL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İSTANBUL MEDİPOL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Meslek Yüksek Okulu</w:t>
            </w: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Odyometri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(%50 indirimli)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EMİRHAN ŞAHİN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BURSA ULUDAĞ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İktisadi ve Bilimler Fakültesi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Çalışma Ekonomisi ve Endüstri İlişkileri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AYŞEGÜL KARAARSLAN</w:t>
            </w:r>
          </w:p>
        </w:tc>
        <w:tc>
          <w:tcPr>
            <w:tcW w:w="1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ÇANAKALE ONSEKİZ MART ÜNV.</w:t>
            </w:r>
          </w:p>
        </w:tc>
        <w:tc>
          <w:tcPr>
            <w:tcW w:w="16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İletişim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Fakultesi</w:t>
            </w:r>
            <w:proofErr w:type="spellEnd"/>
          </w:p>
        </w:tc>
        <w:tc>
          <w:tcPr>
            <w:tcW w:w="234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proofErr w:type="spellStart"/>
            <w:proofErr w:type="gram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Radyo,Televizyon</w:t>
            </w:r>
            <w:proofErr w:type="spellEnd"/>
            <w:proofErr w:type="gram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ve Sinema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SUDE VARMAZ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İZMİR DEMOKRASİ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İktisadi ve Bilimler Fakültesi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İnsan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Kaynakalrı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Yönetimi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DEFNE COVAC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YILDIZ TEKNİK ÜNV.(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Fen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Eebiyat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 Fakültesi</w:t>
            </w: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Kimya (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ing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)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IŞIL VATANSEVER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BURSA ULUDAĞ ÜNV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Mimarlık Fak.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Mimarlık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AD4723" w:rsidRDefault="00542CED" w:rsidP="0019413E">
            <w:pPr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MELEK SU KURT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ÇANAKALE ONSEKİZ MART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İnsan Toplum Bilimleri Fak.</w:t>
            </w: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 xml:space="preserve">Türk Dili ve </w:t>
            </w:r>
            <w:proofErr w:type="spellStart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Edb</w:t>
            </w:r>
            <w:proofErr w:type="spellEnd"/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.</w:t>
            </w:r>
          </w:p>
        </w:tc>
      </w:tr>
      <w:tr w:rsidR="00542CED" w:rsidRPr="00E32E64" w:rsidTr="0019413E">
        <w:trPr>
          <w:trHeight w:val="459"/>
        </w:trPr>
        <w:tc>
          <w:tcPr>
            <w:tcW w:w="3936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MEHMET EMİN ÇETİNKAYA</w:t>
            </w:r>
          </w:p>
        </w:tc>
        <w:tc>
          <w:tcPr>
            <w:tcW w:w="172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BANDIRMA ON YEDİ EYLÜL ÜNV.</w:t>
            </w:r>
          </w:p>
        </w:tc>
        <w:tc>
          <w:tcPr>
            <w:tcW w:w="1641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İslami İlimler Fakültesi</w:t>
            </w:r>
          </w:p>
        </w:tc>
        <w:tc>
          <w:tcPr>
            <w:tcW w:w="23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:rsidR="00542CED" w:rsidRPr="00E32E64" w:rsidRDefault="00542CED" w:rsidP="0019413E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20"/>
                <w:szCs w:val="20"/>
              </w:rPr>
            </w:pPr>
            <w:r w:rsidRPr="00E32E64"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 </w:t>
            </w:r>
            <w:r>
              <w:rPr>
                <w:rFonts w:ascii="Tahoma" w:eastAsia="Times New Roman" w:hAnsi="Tahoma" w:cs="Tahoma"/>
                <w:color w:val="000000"/>
                <w:sz w:val="20"/>
                <w:szCs w:val="20"/>
              </w:rPr>
              <w:t>İslami İlimler</w:t>
            </w:r>
          </w:p>
        </w:tc>
      </w:tr>
    </w:tbl>
    <w:p w:rsidR="00F1405C" w:rsidRDefault="00F1405C">
      <w:bookmarkStart w:id="0" w:name="_GoBack"/>
      <w:bookmarkEnd w:id="0"/>
    </w:p>
    <w:sectPr w:rsidR="00F140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CED"/>
    <w:rsid w:val="00542CED"/>
    <w:rsid w:val="00F140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0B787DB-96A6-4038-B104-E437E657EA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CED"/>
    <w:pPr>
      <w:spacing w:after="200" w:line="276" w:lineRule="auto"/>
    </w:pPr>
    <w:rPr>
      <w:rFonts w:eastAsiaTheme="minorEastAsia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</dc:creator>
  <cp:keywords/>
  <dc:description/>
  <cp:lastModifiedBy>Windows</cp:lastModifiedBy>
  <cp:revision>1</cp:revision>
  <dcterms:created xsi:type="dcterms:W3CDTF">2023-11-20T14:05:00Z</dcterms:created>
  <dcterms:modified xsi:type="dcterms:W3CDTF">2023-11-20T14:05:00Z</dcterms:modified>
</cp:coreProperties>
</file>